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F627" w14:textId="77777777" w:rsidR="003A17BD" w:rsidRDefault="003A17BD">
      <w:pPr>
        <w:adjustRightInd/>
        <w:spacing w:line="546" w:lineRule="exact"/>
        <w:rPr>
          <w:rFonts w:ascii="ＭＳ 明朝" w:cs="Times New Roman"/>
          <w:spacing w:val="2"/>
        </w:rPr>
      </w:pPr>
      <w:r>
        <w:rPr>
          <w:rFonts w:hint="eastAsia"/>
          <w:spacing w:val="2"/>
          <w:sz w:val="42"/>
          <w:szCs w:val="42"/>
        </w:rPr>
        <w:t>放射性同位元素使用実験計画書記入上の注意</w:t>
      </w:r>
    </w:p>
    <w:p w14:paraId="25A71C72" w14:textId="77777777" w:rsidR="003A17BD" w:rsidRDefault="003A17BD">
      <w:pPr>
        <w:adjustRightInd/>
        <w:rPr>
          <w:rFonts w:ascii="ＭＳ 明朝" w:cs="Times New Roman"/>
          <w:spacing w:val="2"/>
        </w:rPr>
      </w:pPr>
    </w:p>
    <w:p w14:paraId="16FB18EF" w14:textId="77777777" w:rsidR="003A17BD" w:rsidRDefault="003A17BD">
      <w:pPr>
        <w:wordWrap w:val="0"/>
        <w:adjustRightInd/>
        <w:jc w:val="right"/>
        <w:rPr>
          <w:rFonts w:ascii="ＭＳ 明朝" w:cs="Times New Roman"/>
          <w:spacing w:val="2"/>
        </w:rPr>
      </w:pPr>
      <w:r>
        <w:rPr>
          <w:rFonts w:hint="eastAsia"/>
        </w:rPr>
        <w:t>弘前大学アイソトープ総合実験室</w:t>
      </w:r>
    </w:p>
    <w:p w14:paraId="39F8424B" w14:textId="77777777" w:rsidR="003A17BD" w:rsidRDefault="003A17BD">
      <w:pPr>
        <w:adjustRightInd/>
        <w:rPr>
          <w:rFonts w:ascii="ＭＳ 明朝" w:cs="Times New Roman"/>
          <w:spacing w:val="2"/>
        </w:rPr>
      </w:pPr>
    </w:p>
    <w:p w14:paraId="04141D4D" w14:textId="77777777" w:rsidR="003A17BD" w:rsidRDefault="003A17BD">
      <w:pPr>
        <w:adjustRightInd/>
        <w:rPr>
          <w:rFonts w:ascii="ＭＳ 明朝" w:cs="Times New Roman"/>
          <w:spacing w:val="2"/>
        </w:rPr>
      </w:pPr>
    </w:p>
    <w:p w14:paraId="12B4D596" w14:textId="77777777" w:rsidR="003A17BD" w:rsidRDefault="003A17BD">
      <w:pPr>
        <w:adjustRightInd/>
        <w:rPr>
          <w:rFonts w:ascii="ＭＳ 明朝" w:cs="Times New Roman"/>
          <w:spacing w:val="2"/>
        </w:rPr>
      </w:pPr>
      <w:r>
        <w:rPr>
          <w:rFonts w:cs="Times New Roman"/>
        </w:rPr>
        <w:t xml:space="preserve">  </w:t>
      </w:r>
      <w:r>
        <w:rPr>
          <w:rFonts w:hint="eastAsia"/>
        </w:rPr>
        <w:t>放射性同位元素使用実験計画書を記入する際は以下の要領で記入してください。不明の点はアイソトープ総合実験室（内線５１５１）までお問い合わせ</w:t>
      </w:r>
      <w:r w:rsidR="00725012">
        <w:rPr>
          <w:rFonts w:hint="eastAsia"/>
        </w:rPr>
        <w:t>ください</w:t>
      </w:r>
      <w:r>
        <w:rPr>
          <w:rFonts w:hint="eastAsia"/>
        </w:rPr>
        <w:t>。また、放射性同位元素使用実験計画書が承認された場合、承認年月日及び承認番号を記載の上</w:t>
      </w:r>
      <w:r w:rsidR="00035346">
        <w:rPr>
          <w:rFonts w:hint="eastAsia"/>
        </w:rPr>
        <w:t>、</w:t>
      </w:r>
      <w:r>
        <w:rPr>
          <w:rFonts w:hint="eastAsia"/>
        </w:rPr>
        <w:t>提出者に写しを交付いたしますので大切に保管</w:t>
      </w:r>
      <w:r w:rsidR="00402D9C">
        <w:rPr>
          <w:rFonts w:hint="eastAsia"/>
        </w:rPr>
        <w:t>して</w:t>
      </w:r>
      <w:r w:rsidR="00725012">
        <w:rPr>
          <w:rFonts w:hint="eastAsia"/>
        </w:rPr>
        <w:t>ください</w:t>
      </w:r>
      <w:r>
        <w:rPr>
          <w:rFonts w:hint="eastAsia"/>
        </w:rPr>
        <w:t>。</w:t>
      </w:r>
    </w:p>
    <w:p w14:paraId="4EA3D215" w14:textId="77777777" w:rsidR="003A17BD" w:rsidRDefault="003A17BD">
      <w:pPr>
        <w:adjustRightInd/>
        <w:rPr>
          <w:rFonts w:ascii="ＭＳ 明朝" w:cs="Times New Roman"/>
          <w:spacing w:val="2"/>
        </w:rPr>
      </w:pPr>
    </w:p>
    <w:p w14:paraId="7DBF3CCD" w14:textId="2594A619" w:rsidR="003A17BD" w:rsidRDefault="00227CAD" w:rsidP="008F3D9E">
      <w:pPr>
        <w:numPr>
          <w:ilvl w:val="0"/>
          <w:numId w:val="1"/>
        </w:numPr>
        <w:adjustRightInd/>
        <w:ind w:left="510" w:hanging="510"/>
        <w:jc w:val="left"/>
        <w:rPr>
          <w:rFonts w:ascii="ＭＳ 明朝" w:cs="Times New Roman"/>
          <w:spacing w:val="2"/>
        </w:rPr>
      </w:pPr>
      <w:r>
        <w:rPr>
          <w:rFonts w:hint="eastAsia"/>
        </w:rPr>
        <w:t>「</w:t>
      </w:r>
      <w:r w:rsidR="003A17BD">
        <w:rPr>
          <w:rFonts w:hint="eastAsia"/>
        </w:rPr>
        <w:t>日付</w:t>
      </w:r>
      <w:r>
        <w:rPr>
          <w:rFonts w:hint="eastAsia"/>
        </w:rPr>
        <w:t>」</w:t>
      </w:r>
      <w:r w:rsidR="003A17BD">
        <w:rPr>
          <w:rFonts w:hint="eastAsia"/>
        </w:rPr>
        <w:t>は提出日を記入してください。</w:t>
      </w:r>
    </w:p>
    <w:p w14:paraId="2C8C8820" w14:textId="43D5460D" w:rsidR="003A17BD" w:rsidRDefault="00227CAD" w:rsidP="000F6D37">
      <w:pPr>
        <w:numPr>
          <w:ilvl w:val="0"/>
          <w:numId w:val="1"/>
        </w:numPr>
        <w:adjustRightInd/>
        <w:rPr>
          <w:rFonts w:ascii="ＭＳ 明朝" w:cs="Times New Roman"/>
          <w:spacing w:val="2"/>
        </w:rPr>
      </w:pPr>
      <w:r>
        <w:rPr>
          <w:rFonts w:hint="eastAsia"/>
        </w:rPr>
        <w:t>「</w:t>
      </w:r>
      <w:r w:rsidR="003A17BD">
        <w:rPr>
          <w:rFonts w:hint="eastAsia"/>
        </w:rPr>
        <w:t>実験責任者</w:t>
      </w:r>
      <w:r>
        <w:rPr>
          <w:rFonts w:hint="eastAsia"/>
        </w:rPr>
        <w:t>」</w:t>
      </w:r>
      <w:r w:rsidR="003A17BD">
        <w:rPr>
          <w:rFonts w:hint="eastAsia"/>
        </w:rPr>
        <w:t>は原則として教員としてください。</w:t>
      </w:r>
    </w:p>
    <w:p w14:paraId="264EECA6" w14:textId="77777777" w:rsidR="003A17BD" w:rsidRDefault="003A17BD" w:rsidP="000F6D37">
      <w:pPr>
        <w:numPr>
          <w:ilvl w:val="0"/>
          <w:numId w:val="1"/>
        </w:numPr>
        <w:adjustRightInd/>
        <w:rPr>
          <w:rFonts w:ascii="ＭＳ 明朝" w:cs="Times New Roman"/>
          <w:spacing w:val="2"/>
        </w:rPr>
      </w:pPr>
      <w:r>
        <w:rPr>
          <w:rFonts w:hint="eastAsia"/>
        </w:rPr>
        <w:t>実験計画が新規のものか継続のものかは必ず該当を囲んだ上、継続の実験計画の場　　合は前年度の承認番号を記入してください。</w:t>
      </w:r>
    </w:p>
    <w:p w14:paraId="3CD9588C" w14:textId="61153C00" w:rsidR="003A17BD" w:rsidRDefault="00227CAD" w:rsidP="000F6D37">
      <w:pPr>
        <w:numPr>
          <w:ilvl w:val="0"/>
          <w:numId w:val="1"/>
        </w:numPr>
        <w:adjustRightInd/>
        <w:rPr>
          <w:rFonts w:ascii="ＭＳ 明朝" w:cs="Times New Roman"/>
          <w:color w:val="000000"/>
          <w:spacing w:val="2"/>
        </w:rPr>
      </w:pPr>
      <w:r>
        <w:rPr>
          <w:rFonts w:hint="eastAsia"/>
          <w:color w:val="000000"/>
        </w:rPr>
        <w:t>「使用者の所属・身分及び氏名」は</w:t>
      </w:r>
      <w:r w:rsidR="003A17BD">
        <w:rPr>
          <w:rFonts w:hint="eastAsia"/>
          <w:color w:val="000000"/>
        </w:rPr>
        <w:t>実験をする予定のある人</w:t>
      </w:r>
      <w:r>
        <w:rPr>
          <w:rFonts w:hint="eastAsia"/>
          <w:color w:val="000000"/>
        </w:rPr>
        <w:t>を記入してください。使用者が</w:t>
      </w:r>
      <w:r w:rsidR="003A17BD">
        <w:rPr>
          <w:rFonts w:hint="eastAsia"/>
          <w:color w:val="000000"/>
        </w:rPr>
        <w:t>複数の場合は全員の氏名を記入し</w:t>
      </w:r>
      <w:r>
        <w:rPr>
          <w:rFonts w:hint="eastAsia"/>
          <w:color w:val="000000"/>
        </w:rPr>
        <w:t>、主に実験をする人に〇印を付けて</w:t>
      </w:r>
      <w:r w:rsidR="003A17BD">
        <w:rPr>
          <w:rFonts w:hint="eastAsia"/>
          <w:color w:val="000000"/>
        </w:rPr>
        <w:t>ください。</w:t>
      </w:r>
    </w:p>
    <w:p w14:paraId="7926CE32" w14:textId="66EF8779"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標識化合物名</w:t>
      </w:r>
      <w:r>
        <w:rPr>
          <w:rFonts w:hint="eastAsia"/>
          <w:color w:val="000000"/>
        </w:rPr>
        <w:t>」</w:t>
      </w:r>
      <w:r w:rsidR="003A17BD">
        <w:rPr>
          <w:rFonts w:hint="eastAsia"/>
          <w:color w:val="000000"/>
        </w:rPr>
        <w:t>はその名前を記入してください。無機化合物の場合は化学式でも良い。</w:t>
      </w:r>
    </w:p>
    <w:p w14:paraId="60C13E1C" w14:textId="588D9B2F"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購入単位</w:t>
      </w:r>
      <w:r>
        <w:rPr>
          <w:rFonts w:hint="eastAsia"/>
          <w:color w:val="000000"/>
        </w:rPr>
        <w:t>」</w:t>
      </w:r>
      <w:r w:rsidR="003A17BD">
        <w:rPr>
          <w:rFonts w:hint="eastAsia"/>
          <w:color w:val="000000"/>
        </w:rPr>
        <w:t>は実際購入予定の数量を記入してください。</w:t>
      </w:r>
    </w:p>
    <w:p w14:paraId="7078B261" w14:textId="4A23B88B"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１日の使用量</w:t>
      </w:r>
      <w:r>
        <w:rPr>
          <w:rFonts w:hint="eastAsia"/>
          <w:color w:val="000000"/>
        </w:rPr>
        <w:t>」</w:t>
      </w:r>
      <w:r w:rsidR="003A17BD">
        <w:rPr>
          <w:rFonts w:hint="eastAsia"/>
          <w:color w:val="000000"/>
        </w:rPr>
        <w:t>は１日に使用すると思われる</w:t>
      </w:r>
      <w:r w:rsidR="008F3D9E">
        <w:rPr>
          <w:rFonts w:hint="eastAsia"/>
          <w:color w:val="000000"/>
        </w:rPr>
        <w:t>最大</w:t>
      </w:r>
      <w:r w:rsidR="003A17BD">
        <w:rPr>
          <w:rFonts w:hint="eastAsia"/>
          <w:color w:val="000000"/>
        </w:rPr>
        <w:t>量を記入してください。</w:t>
      </w:r>
    </w:p>
    <w:p w14:paraId="616016E4" w14:textId="5C1683CF" w:rsidR="000F6D37" w:rsidRDefault="00227CAD" w:rsidP="000F6D37">
      <w:pPr>
        <w:numPr>
          <w:ilvl w:val="0"/>
          <w:numId w:val="1"/>
        </w:numPr>
        <w:adjustRightInd/>
        <w:rPr>
          <w:rFonts w:ascii="ＭＳ 明朝" w:cs="Times New Roman"/>
          <w:color w:val="000000"/>
          <w:spacing w:val="2"/>
        </w:rPr>
      </w:pPr>
      <w:r>
        <w:rPr>
          <w:rFonts w:ascii="ＭＳ 明朝" w:cs="Times New Roman" w:hint="eastAsia"/>
          <w:color w:val="000000"/>
          <w:spacing w:val="2"/>
        </w:rPr>
        <w:t>「</w:t>
      </w:r>
      <w:r w:rsidR="000F6D37">
        <w:rPr>
          <w:rFonts w:ascii="ＭＳ 明朝" w:cs="Times New Roman" w:hint="eastAsia"/>
          <w:color w:val="000000"/>
          <w:spacing w:val="2"/>
        </w:rPr>
        <w:t>週毎の使用時間</w:t>
      </w:r>
      <w:r>
        <w:rPr>
          <w:rFonts w:ascii="ＭＳ 明朝" w:cs="Times New Roman" w:hint="eastAsia"/>
          <w:color w:val="000000"/>
          <w:spacing w:val="2"/>
        </w:rPr>
        <w:t>」</w:t>
      </w:r>
      <w:r w:rsidR="000F6D37">
        <w:rPr>
          <w:rFonts w:ascii="ＭＳ 明朝" w:cs="Times New Roman" w:hint="eastAsia"/>
          <w:color w:val="000000"/>
          <w:spacing w:val="2"/>
        </w:rPr>
        <w:t>は</w:t>
      </w:r>
      <w:r w:rsidR="000F6D37">
        <w:rPr>
          <w:rFonts w:ascii="ＭＳ 明朝" w:cs="Times New Roman" w:hint="eastAsia"/>
          <w:color w:val="000000"/>
          <w:spacing w:val="2"/>
          <w:u w:val="single"/>
        </w:rPr>
        <w:t>密封線源を使用する場合のみ</w:t>
      </w:r>
      <w:r w:rsidR="000F6D37">
        <w:rPr>
          <w:rFonts w:ascii="ＭＳ 明朝" w:cs="Times New Roman" w:hint="eastAsia"/>
          <w:color w:val="000000"/>
          <w:spacing w:val="2"/>
        </w:rPr>
        <w:t>記入してください。</w:t>
      </w:r>
      <w:r w:rsidR="000F6D37">
        <w:rPr>
          <w:rFonts w:ascii="Century" w:hAnsi="Century" w:cs="Times New Roman"/>
          <w:color w:val="000000"/>
          <w:spacing w:val="2"/>
        </w:rPr>
        <w:t>Co-57</w:t>
      </w:r>
      <w:r w:rsidR="000F6D37">
        <w:rPr>
          <w:rFonts w:ascii="ＭＳ 明朝" w:cs="Times New Roman" w:hint="eastAsia"/>
          <w:color w:val="000000"/>
          <w:spacing w:val="2"/>
        </w:rPr>
        <w:t>は最大</w:t>
      </w:r>
      <w:r>
        <w:rPr>
          <w:rFonts w:ascii="Century" w:hAnsi="Century" w:cs="Calibri"/>
          <w:color w:val="000000"/>
          <w:spacing w:val="2"/>
        </w:rPr>
        <w:t>168</w:t>
      </w:r>
      <w:r w:rsidR="000F6D37">
        <w:rPr>
          <w:rFonts w:ascii="ＭＳ 明朝" w:cs="Times New Roman" w:hint="eastAsia"/>
          <w:color w:val="000000"/>
          <w:spacing w:val="2"/>
        </w:rPr>
        <w:t>時間、</w:t>
      </w:r>
      <w:r w:rsidR="000F6D37">
        <w:rPr>
          <w:rFonts w:ascii="Century" w:hAnsi="Century" w:cs="Times New Roman"/>
          <w:color w:val="000000"/>
          <w:spacing w:val="2"/>
        </w:rPr>
        <w:t>Cs-137</w:t>
      </w:r>
      <w:r w:rsidR="000F6D37">
        <w:rPr>
          <w:rFonts w:ascii="ＭＳ 明朝" w:cs="Times New Roman" w:hint="eastAsia"/>
          <w:color w:val="000000"/>
          <w:spacing w:val="2"/>
        </w:rPr>
        <w:t>は最大</w:t>
      </w:r>
      <w:r>
        <w:rPr>
          <w:rFonts w:ascii="Century" w:hAnsi="Century" w:cs="Calibri"/>
          <w:color w:val="000000"/>
          <w:spacing w:val="2"/>
        </w:rPr>
        <w:t>40</w:t>
      </w:r>
      <w:r w:rsidR="000F6D37">
        <w:rPr>
          <w:rFonts w:ascii="ＭＳ 明朝" w:cs="Times New Roman" w:hint="eastAsia"/>
          <w:color w:val="000000"/>
          <w:spacing w:val="2"/>
        </w:rPr>
        <w:t>時間までです。</w:t>
      </w:r>
    </w:p>
    <w:p w14:paraId="3E5B1925" w14:textId="7ECCD745"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使用期間</w:t>
      </w:r>
      <w:r>
        <w:rPr>
          <w:rFonts w:hint="eastAsia"/>
          <w:color w:val="000000"/>
        </w:rPr>
        <w:t>」</w:t>
      </w:r>
      <w:r w:rsidR="003A17BD">
        <w:rPr>
          <w:rFonts w:hint="eastAsia"/>
          <w:color w:val="000000"/>
        </w:rPr>
        <w:t>は最大で</w:t>
      </w:r>
      <w:r w:rsidR="00E30AA5">
        <w:rPr>
          <w:rFonts w:hint="eastAsia"/>
          <w:color w:val="000000"/>
        </w:rPr>
        <w:t>当</w:t>
      </w:r>
      <w:r w:rsidR="003A17BD">
        <w:rPr>
          <w:rFonts w:hint="eastAsia"/>
          <w:color w:val="000000"/>
        </w:rPr>
        <w:t>年度末までとしてください。未定の場合も当年度末までとしてください。</w:t>
      </w:r>
    </w:p>
    <w:p w14:paraId="47E084FF" w14:textId="6A6FBF9B" w:rsidR="003A17BD" w:rsidRDefault="00227CAD" w:rsidP="00022164">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使用の場所</w:t>
      </w:r>
      <w:r>
        <w:rPr>
          <w:rFonts w:hint="eastAsia"/>
          <w:color w:val="000000"/>
        </w:rPr>
        <w:t>」</w:t>
      </w:r>
      <w:r w:rsidR="003A17BD">
        <w:rPr>
          <w:rFonts w:hint="eastAsia"/>
          <w:color w:val="000000"/>
        </w:rPr>
        <w:t>はアイソトープ総合実験室以外の場所を使用する場合のみ</w:t>
      </w:r>
      <w:r w:rsidR="00022164">
        <w:rPr>
          <w:rFonts w:hint="eastAsia"/>
          <w:color w:val="000000"/>
        </w:rPr>
        <w:t>、</w:t>
      </w:r>
      <w:r w:rsidR="003A17BD">
        <w:rPr>
          <w:rFonts w:hint="eastAsia"/>
          <w:color w:val="000000"/>
        </w:rPr>
        <w:t>追加して記入してください。</w:t>
      </w:r>
    </w:p>
    <w:p w14:paraId="0B5AFB57" w14:textId="73AACC2D"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使用目的</w:t>
      </w:r>
      <w:r>
        <w:rPr>
          <w:rFonts w:hint="eastAsia"/>
          <w:color w:val="000000"/>
        </w:rPr>
        <w:t>」</w:t>
      </w:r>
      <w:r w:rsidR="003A17BD">
        <w:rPr>
          <w:rFonts w:hint="eastAsia"/>
          <w:color w:val="000000"/>
        </w:rPr>
        <w:t>は実験の目的を記入してください。</w:t>
      </w:r>
    </w:p>
    <w:p w14:paraId="3C68DDC5" w14:textId="09AA7D42"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使用方法</w:t>
      </w:r>
      <w:r>
        <w:rPr>
          <w:rFonts w:hint="eastAsia"/>
          <w:color w:val="000000"/>
        </w:rPr>
        <w:t>」</w:t>
      </w:r>
      <w:r w:rsidR="003A17BD">
        <w:rPr>
          <w:rFonts w:hint="eastAsia"/>
          <w:color w:val="000000"/>
        </w:rPr>
        <w:t>は具体的な方法を記入してください。</w:t>
      </w:r>
    </w:p>
    <w:p w14:paraId="69F2B215" w14:textId="5382BAF2" w:rsidR="007B7CC3" w:rsidRDefault="00227CAD" w:rsidP="007B7CC3">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実験の種類</w:t>
      </w:r>
      <w:r>
        <w:rPr>
          <w:rFonts w:hint="eastAsia"/>
          <w:color w:val="000000"/>
        </w:rPr>
        <w:t>」</w:t>
      </w:r>
      <w:r w:rsidR="003A17BD">
        <w:rPr>
          <w:rFonts w:hint="eastAsia"/>
          <w:color w:val="000000"/>
        </w:rPr>
        <w:t>は該当する場合に記入してください。</w:t>
      </w:r>
      <w:r w:rsidR="007B7CC3">
        <w:rPr>
          <w:rFonts w:hint="eastAsia"/>
          <w:color w:val="000000"/>
        </w:rPr>
        <w:t>毒劇物を含む</w:t>
      </w:r>
      <w:r w:rsidR="007B7CC3">
        <w:rPr>
          <w:rFonts w:hint="eastAsia"/>
          <w:color w:val="000000"/>
        </w:rPr>
        <w:t>RI</w:t>
      </w:r>
      <w:r w:rsidR="007B7CC3">
        <w:rPr>
          <w:rFonts w:hint="eastAsia"/>
          <w:color w:val="000000"/>
        </w:rPr>
        <w:t>廃棄物は、廃棄業者に引き渡すことが出来ない場合があります。</w:t>
      </w:r>
      <w:r w:rsidR="007B7CC3">
        <w:rPr>
          <w:rFonts w:ascii="ＭＳ 明朝" w:cs="Times New Roman" w:hint="eastAsia"/>
          <w:color w:val="000000"/>
          <w:spacing w:val="2"/>
        </w:rPr>
        <w:t>毒劇物の廃棄方法</w:t>
      </w:r>
      <w:r>
        <w:rPr>
          <w:rFonts w:ascii="ＭＳ 明朝" w:cs="Times New Roman" w:hint="eastAsia"/>
          <w:color w:val="000000"/>
          <w:spacing w:val="2"/>
        </w:rPr>
        <w:t>（廃棄物の状態や無害化の方法など）</w:t>
      </w:r>
      <w:r w:rsidR="007B7CC3">
        <w:rPr>
          <w:rFonts w:ascii="ＭＳ 明朝" w:cs="Times New Roman" w:hint="eastAsia"/>
          <w:color w:val="000000"/>
          <w:spacing w:val="2"/>
        </w:rPr>
        <w:t>について</w:t>
      </w:r>
      <w:r>
        <w:rPr>
          <w:rFonts w:ascii="ＭＳ 明朝" w:cs="Times New Roman" w:hint="eastAsia"/>
          <w:color w:val="000000"/>
          <w:spacing w:val="2"/>
        </w:rPr>
        <w:t>「操作手順」に記入してください。</w:t>
      </w:r>
    </w:p>
    <w:p w14:paraId="00A36940" w14:textId="218FA8E9"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操作手順</w:t>
      </w:r>
      <w:r>
        <w:rPr>
          <w:rFonts w:hint="eastAsia"/>
          <w:color w:val="000000"/>
        </w:rPr>
        <w:t>」</w:t>
      </w:r>
      <w:r w:rsidR="003A17BD">
        <w:rPr>
          <w:rFonts w:hint="eastAsia"/>
          <w:color w:val="000000"/>
        </w:rPr>
        <w:t>は実験の具体的な手順を記入してください。</w:t>
      </w:r>
    </w:p>
    <w:p w14:paraId="18096949" w14:textId="70C1D548"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実験の安全性</w:t>
      </w:r>
      <w:r>
        <w:rPr>
          <w:rFonts w:hint="eastAsia"/>
          <w:color w:val="000000"/>
        </w:rPr>
        <w:t>」</w:t>
      </w:r>
      <w:r w:rsidR="003A17BD">
        <w:rPr>
          <w:rFonts w:hint="eastAsia"/>
          <w:color w:val="000000"/>
        </w:rPr>
        <w:t>については、核種に応じて適切なしゃへいを行うこと</w:t>
      </w:r>
      <w:r w:rsidR="008F3D9E">
        <w:rPr>
          <w:rFonts w:hint="eastAsia"/>
          <w:color w:val="000000"/>
        </w:rPr>
        <w:t>や</w:t>
      </w:r>
      <w:r w:rsidR="003A17BD">
        <w:rPr>
          <w:rFonts w:hint="eastAsia"/>
          <w:color w:val="000000"/>
        </w:rPr>
        <w:t>、</w:t>
      </w:r>
      <w:r w:rsidR="007B7CC3">
        <w:rPr>
          <w:rFonts w:hint="eastAsia"/>
          <w:color w:val="000000"/>
        </w:rPr>
        <w:t>ゴム手袋やバットの使用、高濃度の</w:t>
      </w:r>
      <w:r w:rsidR="007B7CC3">
        <w:rPr>
          <w:rFonts w:hint="eastAsia"/>
          <w:color w:val="000000"/>
        </w:rPr>
        <w:t>RI</w:t>
      </w:r>
      <w:r w:rsidR="007B7CC3">
        <w:rPr>
          <w:rFonts w:hint="eastAsia"/>
          <w:color w:val="000000"/>
        </w:rPr>
        <w:t>使用時はドラフトチャンバーを使用する</w:t>
      </w:r>
      <w:r w:rsidR="003A17BD">
        <w:rPr>
          <w:rFonts w:hint="eastAsia"/>
          <w:color w:val="000000"/>
        </w:rPr>
        <w:t>等</w:t>
      </w:r>
      <w:r w:rsidR="008F3D9E">
        <w:rPr>
          <w:rFonts w:hint="eastAsia"/>
          <w:color w:val="000000"/>
        </w:rPr>
        <w:t>の汚染拡大防止策など</w:t>
      </w:r>
      <w:r w:rsidR="003A17BD">
        <w:rPr>
          <w:rFonts w:hint="eastAsia"/>
          <w:color w:val="000000"/>
        </w:rPr>
        <w:t>、安全性を確保するためにどの様に実験を行うかを記入してください。</w:t>
      </w:r>
    </w:p>
    <w:p w14:paraId="1ED810D2" w14:textId="6E408498" w:rsidR="003A17BD" w:rsidRPr="008F3D9E" w:rsidRDefault="00227CAD" w:rsidP="007B7CC3">
      <w:pPr>
        <w:numPr>
          <w:ilvl w:val="0"/>
          <w:numId w:val="1"/>
        </w:numPr>
        <w:adjustRightInd/>
        <w:rPr>
          <w:rFonts w:ascii="ＭＳ 明朝" w:cs="Times New Roman"/>
          <w:spacing w:val="2"/>
        </w:rPr>
      </w:pPr>
      <w:r>
        <w:rPr>
          <w:rFonts w:hint="eastAsia"/>
          <w:color w:val="000000"/>
        </w:rPr>
        <w:t>「</w:t>
      </w:r>
      <w:r w:rsidR="003A17BD">
        <w:rPr>
          <w:rFonts w:hint="eastAsia"/>
          <w:color w:val="000000"/>
        </w:rPr>
        <w:t>実験室内使用機器</w:t>
      </w:r>
      <w:r>
        <w:rPr>
          <w:rFonts w:hint="eastAsia"/>
          <w:color w:val="000000"/>
        </w:rPr>
        <w:t>」</w:t>
      </w:r>
      <w:r w:rsidR="003A17BD">
        <w:rPr>
          <w:rFonts w:hint="eastAsia"/>
          <w:color w:val="000000"/>
        </w:rPr>
        <w:t>は該当機器に○印を付し、実験者持ち込み機器</w:t>
      </w:r>
      <w:r w:rsidR="003A17BD">
        <w:rPr>
          <w:rFonts w:hint="eastAsia"/>
        </w:rPr>
        <w:t>がある場合はその機器名を記入してください。</w:t>
      </w:r>
    </w:p>
    <w:p w14:paraId="3C2BC011" w14:textId="757427F6" w:rsidR="008F3D9E" w:rsidRDefault="008F3D9E" w:rsidP="008F3D9E">
      <w:pPr>
        <w:adjustRightInd/>
        <w:ind w:left="567"/>
      </w:pPr>
    </w:p>
    <w:p w14:paraId="042DF5C4" w14:textId="77777777" w:rsidR="008F3D9E" w:rsidRDefault="008F3D9E" w:rsidP="008F3D9E">
      <w:pPr>
        <w:adjustRightInd/>
        <w:ind w:left="567"/>
        <w:rPr>
          <w:rFonts w:ascii="ＭＳ 明朝" w:cs="Times New Roman"/>
          <w:spacing w:val="2"/>
        </w:rPr>
      </w:pPr>
    </w:p>
    <w:p w14:paraId="356DEFF8" w14:textId="472CA479" w:rsidR="003A17BD" w:rsidRDefault="00823CB8">
      <w:pPr>
        <w:wordWrap w:val="0"/>
        <w:adjustRightInd/>
        <w:jc w:val="right"/>
        <w:rPr>
          <w:rFonts w:ascii="ＭＳ 明朝" w:cs="Times New Roman"/>
          <w:spacing w:val="2"/>
        </w:rPr>
      </w:pPr>
      <w:r>
        <w:rPr>
          <w:rFonts w:hint="eastAsia"/>
        </w:rPr>
        <w:t>令和</w:t>
      </w:r>
      <w:r w:rsidR="002E4459">
        <w:rPr>
          <w:rFonts w:hint="eastAsia"/>
        </w:rPr>
        <w:t>６</w:t>
      </w:r>
      <w:r w:rsidR="00C57EA2">
        <w:rPr>
          <w:rFonts w:hint="eastAsia"/>
        </w:rPr>
        <w:t>年２</w:t>
      </w:r>
      <w:r w:rsidR="003A17BD">
        <w:rPr>
          <w:rFonts w:hint="eastAsia"/>
        </w:rPr>
        <w:t>月</w:t>
      </w:r>
    </w:p>
    <w:sectPr w:rsidR="003A17BD" w:rsidSect="00075BE8">
      <w:type w:val="continuous"/>
      <w:pgSz w:w="11906" w:h="16838" w:code="9"/>
      <w:pgMar w:top="1701" w:right="1531" w:bottom="1701" w:left="153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CE5A" w14:textId="77777777" w:rsidR="00075BE8" w:rsidRDefault="00075BE8">
      <w:r>
        <w:separator/>
      </w:r>
    </w:p>
  </w:endnote>
  <w:endnote w:type="continuationSeparator" w:id="0">
    <w:p w14:paraId="22955FCA" w14:textId="77777777" w:rsidR="00075BE8" w:rsidRDefault="0007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F275" w14:textId="77777777" w:rsidR="00075BE8" w:rsidRDefault="00075BE8">
      <w:r>
        <w:rPr>
          <w:rFonts w:ascii="ＭＳ 明朝" w:cs="Times New Roman"/>
          <w:sz w:val="2"/>
          <w:szCs w:val="2"/>
        </w:rPr>
        <w:continuationSeparator/>
      </w:r>
    </w:p>
  </w:footnote>
  <w:footnote w:type="continuationSeparator" w:id="0">
    <w:p w14:paraId="6C2F4ED7" w14:textId="77777777" w:rsidR="00075BE8" w:rsidRDefault="00075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46C"/>
    <w:multiLevelType w:val="hybridMultilevel"/>
    <w:tmpl w:val="FFFFFFFF"/>
    <w:lvl w:ilvl="0" w:tplc="EFE6CB3E">
      <w:start w:val="1"/>
      <w:numFmt w:val="decimalFullWidth"/>
      <w:lvlText w:val="%1．"/>
      <w:lvlJc w:val="left"/>
      <w:pPr>
        <w:ind w:left="630" w:hanging="420"/>
      </w:pPr>
      <w:rPr>
        <w:rFonts w:ascii="Times New Roman"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2534E89"/>
    <w:multiLevelType w:val="hybridMultilevel"/>
    <w:tmpl w:val="90E2D5B0"/>
    <w:lvl w:ilvl="0" w:tplc="6C06A924">
      <w:start w:val="1"/>
      <w:numFmt w:val="decimalFullWidth"/>
      <w:suff w:val="nothing"/>
      <w:lvlText w:val="%1．"/>
      <w:lvlJc w:val="left"/>
      <w:pPr>
        <w:ind w:left="567" w:hanging="567"/>
      </w:pPr>
      <w:rPr>
        <w:rFonts w:ascii="Times New Roman" w:cs="ＭＳ 明朝" w:hint="default"/>
        <w:color w:val="000000"/>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77256102">
    <w:abstractNumId w:val="1"/>
  </w:num>
  <w:num w:numId="2" w16cid:durableId="41420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7BD"/>
    <w:rsid w:val="00022164"/>
    <w:rsid w:val="00035346"/>
    <w:rsid w:val="000400C4"/>
    <w:rsid w:val="00075BE8"/>
    <w:rsid w:val="000F6D37"/>
    <w:rsid w:val="00112AE6"/>
    <w:rsid w:val="00131B50"/>
    <w:rsid w:val="001A279B"/>
    <w:rsid w:val="001C1957"/>
    <w:rsid w:val="00225846"/>
    <w:rsid w:val="00227CAD"/>
    <w:rsid w:val="002E4459"/>
    <w:rsid w:val="00335F98"/>
    <w:rsid w:val="003A17BD"/>
    <w:rsid w:val="00402D9C"/>
    <w:rsid w:val="004448B4"/>
    <w:rsid w:val="005404E3"/>
    <w:rsid w:val="005674D2"/>
    <w:rsid w:val="00725012"/>
    <w:rsid w:val="007B1AD2"/>
    <w:rsid w:val="007B7CC3"/>
    <w:rsid w:val="00823CB8"/>
    <w:rsid w:val="00836F79"/>
    <w:rsid w:val="00863195"/>
    <w:rsid w:val="008B7788"/>
    <w:rsid w:val="008F3D9E"/>
    <w:rsid w:val="00903A16"/>
    <w:rsid w:val="0093072D"/>
    <w:rsid w:val="009F39EC"/>
    <w:rsid w:val="00AC50CF"/>
    <w:rsid w:val="00AE04A8"/>
    <w:rsid w:val="00B67819"/>
    <w:rsid w:val="00BB56DC"/>
    <w:rsid w:val="00C57EA2"/>
    <w:rsid w:val="00CA09B1"/>
    <w:rsid w:val="00E30AA5"/>
    <w:rsid w:val="00EA1DC6"/>
    <w:rsid w:val="00EE7306"/>
    <w:rsid w:val="00EF092C"/>
    <w:rsid w:val="00F3595C"/>
    <w:rsid w:val="00F5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9ADF2E"/>
  <w14:defaultImageDpi w14:val="0"/>
  <w15:docId w15:val="{D1A7BFC0-4C3C-4291-B4AA-732533C0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EA2"/>
    <w:pPr>
      <w:tabs>
        <w:tab w:val="center" w:pos="4252"/>
        <w:tab w:val="right" w:pos="8504"/>
      </w:tabs>
      <w:snapToGrid w:val="0"/>
    </w:pPr>
  </w:style>
  <w:style w:type="character" w:customStyle="1" w:styleId="a4">
    <w:name w:val="ヘッダー (文字)"/>
    <w:link w:val="a3"/>
    <w:uiPriority w:val="99"/>
    <w:locked/>
    <w:rsid w:val="00C57EA2"/>
    <w:rPr>
      <w:rFonts w:cs="ＭＳ 明朝"/>
      <w:kern w:val="0"/>
      <w:sz w:val="21"/>
      <w:szCs w:val="21"/>
    </w:rPr>
  </w:style>
  <w:style w:type="paragraph" w:styleId="a5">
    <w:name w:val="footer"/>
    <w:basedOn w:val="a"/>
    <w:link w:val="a6"/>
    <w:uiPriority w:val="99"/>
    <w:unhideWhenUsed/>
    <w:rsid w:val="00C57EA2"/>
    <w:pPr>
      <w:tabs>
        <w:tab w:val="center" w:pos="4252"/>
        <w:tab w:val="right" w:pos="8504"/>
      </w:tabs>
      <w:snapToGrid w:val="0"/>
    </w:pPr>
  </w:style>
  <w:style w:type="character" w:customStyle="1" w:styleId="a6">
    <w:name w:val="フッター (文字)"/>
    <w:link w:val="a5"/>
    <w:uiPriority w:val="99"/>
    <w:locked/>
    <w:rsid w:val="00C57EA2"/>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弘前大学アイソトープ総合実験</dc:creator>
  <cp:keywords/>
  <dc:description/>
  <cp:lastModifiedBy>齋藤　美希</cp:lastModifiedBy>
  <cp:revision>3</cp:revision>
  <cp:lastPrinted>2023-01-10T06:49:00Z</cp:lastPrinted>
  <dcterms:created xsi:type="dcterms:W3CDTF">2024-01-05T04:22:00Z</dcterms:created>
  <dcterms:modified xsi:type="dcterms:W3CDTF">2024-02-01T08:07:00Z</dcterms:modified>
</cp:coreProperties>
</file>